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E3" w:rsidRPr="004708E2" w:rsidRDefault="00F42CE3" w:rsidP="00F42CE3">
      <w:pPr>
        <w:jc w:val="center"/>
        <w:rPr>
          <w:rFonts w:ascii="TheSans B5 Plain" w:hAnsi="TheSans B5 Plain"/>
          <w:b/>
          <w:sz w:val="32"/>
          <w:szCs w:val="32"/>
        </w:rPr>
      </w:pPr>
      <w:r>
        <w:rPr>
          <w:rFonts w:ascii="TheSans B5 Plain" w:hAnsi="TheSans B5 Plain"/>
          <w:b/>
          <w:sz w:val="32"/>
          <w:szCs w:val="32"/>
        </w:rPr>
        <w:t>OVERBYGNINGSAFTALE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b/>
          <w:szCs w:val="24"/>
        </w:rPr>
        <w:t>1. Kontaktklub: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b/>
          <w:szCs w:val="24"/>
        </w:rPr>
        <w:t>2. Holdnavn: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ab/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3. Navne på de samarbejdende klubber: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b/>
          <w:szCs w:val="24"/>
        </w:rPr>
        <w:t xml:space="preserve">4. Aftalen gælder </w:t>
      </w:r>
      <w:r>
        <w:rPr>
          <w:rFonts w:ascii="TheSans B5 Plain" w:hAnsi="TheSans B5 Plain"/>
          <w:b/>
          <w:szCs w:val="24"/>
        </w:rPr>
        <w:t>1. holdet i følgende række(r):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5. Spilledragt (angives hvis den fraviger kontaktklubbens spilledragt):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  <w:t>Trøje: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  <w:t>Shorts: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  <w:t>S</w:t>
      </w:r>
      <w:r>
        <w:rPr>
          <w:rFonts w:ascii="TheSans B5 Plain" w:hAnsi="TheSans B5 Plain"/>
          <w:szCs w:val="24"/>
        </w:rPr>
        <w:t>trømper:</w:t>
      </w:r>
      <w:r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</w:p>
    <w:p w:rsidR="00F42CE3" w:rsidRPr="00F42CE3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 xml:space="preserve">6. </w:t>
      </w:r>
      <w:r>
        <w:rPr>
          <w:rFonts w:ascii="TheSans B5 Plain" w:hAnsi="TheSans B5 Plain"/>
          <w:b/>
          <w:szCs w:val="24"/>
        </w:rPr>
        <w:t>S</w:t>
      </w:r>
      <w:r w:rsidRPr="004708E2">
        <w:rPr>
          <w:rFonts w:ascii="TheSans B5 Plain" w:hAnsi="TheSans B5 Plain"/>
          <w:b/>
          <w:szCs w:val="24"/>
        </w:rPr>
        <w:t>amarbe</w:t>
      </w:r>
      <w:r>
        <w:rPr>
          <w:rFonts w:ascii="TheSans B5 Plain" w:hAnsi="TheSans B5 Plain"/>
          <w:b/>
          <w:szCs w:val="24"/>
        </w:rPr>
        <w:t>jdet:</w:t>
      </w: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Pr="00CA7E10" w:rsidRDefault="00F42CE3" w:rsidP="00F42CE3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DBU Jylland anbefaler, at klubberne nedsætter et samarbejdsudvalg med repræsentation fra klubberne.</w:t>
      </w: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 xml:space="preserve">7. </w:t>
      </w:r>
      <w:r>
        <w:rPr>
          <w:rFonts w:ascii="TheSans B5 Plain" w:hAnsi="TheSans B5 Plain"/>
          <w:b/>
          <w:szCs w:val="24"/>
        </w:rPr>
        <w:t>Økonomi</w:t>
      </w:r>
      <w:r w:rsidRPr="004708E2">
        <w:rPr>
          <w:rFonts w:ascii="TheSans B5 Plain" w:hAnsi="TheSans B5 Plain"/>
          <w:b/>
          <w:szCs w:val="24"/>
        </w:rPr>
        <w:t>:</w:t>
      </w: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 xml:space="preserve">Bemærk at </w:t>
      </w:r>
      <w:r w:rsidRPr="00CA7E10">
        <w:rPr>
          <w:rFonts w:ascii="TheSans B5 Plain" w:hAnsi="TheSans B5 Plain"/>
          <w:szCs w:val="24"/>
        </w:rPr>
        <w:t xml:space="preserve">de i aftalen indbefattede klubber er økonomisk ansvarlige </w:t>
      </w:r>
      <w:r>
        <w:rPr>
          <w:rFonts w:ascii="TheSans B5 Plain" w:hAnsi="TheSans B5 Plain"/>
          <w:szCs w:val="24"/>
        </w:rPr>
        <w:t xml:space="preserve">for overbygningsholdet/holdene </w:t>
      </w:r>
      <w:r w:rsidRPr="00CA7E10">
        <w:rPr>
          <w:rFonts w:ascii="TheSans B5 Plain" w:hAnsi="TheSans B5 Plain"/>
          <w:szCs w:val="24"/>
        </w:rPr>
        <w:t>overfor DBU Jylland</w:t>
      </w:r>
      <w:r>
        <w:rPr>
          <w:rFonts w:ascii="TheSans B5 Plain" w:hAnsi="TheSans B5 Plain"/>
          <w:szCs w:val="24"/>
        </w:rPr>
        <w:t xml:space="preserve"> og andre kreditorer.</w:t>
      </w:r>
    </w:p>
    <w:p w:rsidR="00F42CE3" w:rsidRPr="00CA7E10" w:rsidRDefault="00F42CE3" w:rsidP="00F42CE3">
      <w:pPr>
        <w:rPr>
          <w:rFonts w:ascii="TheSans B5 Plain" w:hAnsi="TheSans B5 Plain"/>
          <w:b/>
          <w:szCs w:val="24"/>
        </w:rPr>
      </w:pPr>
      <w:r>
        <w:rPr>
          <w:rFonts w:ascii="TheSans B5 Plain" w:hAnsi="TheSans B5 Plain"/>
          <w:b/>
          <w:szCs w:val="24"/>
        </w:rPr>
        <w:lastRenderedPageBreak/>
        <w:t xml:space="preserve">8. </w:t>
      </w:r>
      <w:r w:rsidRPr="00CA7E10">
        <w:rPr>
          <w:rFonts w:ascii="TheSans B5 Plain" w:hAnsi="TheSans B5 Plain"/>
          <w:b/>
          <w:szCs w:val="24"/>
        </w:rPr>
        <w:t>Ved ophør af aftalen skal holdet tilfalde (skriv ét klubnavn</w:t>
      </w:r>
      <w:r>
        <w:rPr>
          <w:rFonts w:ascii="TheSans B5 Plain" w:hAnsi="TheSans B5 Plain"/>
          <w:b/>
          <w:szCs w:val="24"/>
        </w:rPr>
        <w:t xml:space="preserve"> for hvert af de i punkt 4 nævnte overbygningshold</w:t>
      </w:r>
      <w:r w:rsidRPr="00CA7E10">
        <w:rPr>
          <w:rFonts w:ascii="TheSans B5 Plain" w:hAnsi="TheSans B5 Plain"/>
          <w:b/>
          <w:szCs w:val="24"/>
        </w:rPr>
        <w:t>):</w:t>
      </w:r>
    </w:p>
    <w:p w:rsidR="00F42CE3" w:rsidRDefault="00F42CE3" w:rsidP="00F42CE3">
      <w:pPr>
        <w:rPr>
          <w:rFonts w:ascii="TheSans B5 Plain" w:hAnsi="TheSans B5 Plain"/>
          <w:b/>
          <w:szCs w:val="24"/>
        </w:rPr>
      </w:pPr>
    </w:p>
    <w:p w:rsidR="00F42CE3" w:rsidRDefault="00F42CE3" w:rsidP="00F42CE3">
      <w:pPr>
        <w:rPr>
          <w:rFonts w:ascii="TheSans B5 Plain" w:hAnsi="TheSans B5 Plain"/>
          <w:b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>
        <w:rPr>
          <w:rFonts w:ascii="TheSans B5 Plain" w:hAnsi="TheSans B5 Plain"/>
          <w:b/>
          <w:szCs w:val="24"/>
        </w:rPr>
        <w:t>9. Frister for og krav til vedtagelse og ophør</w:t>
      </w:r>
      <w:r w:rsidRPr="004708E2">
        <w:rPr>
          <w:rFonts w:ascii="TheSans B5 Plain" w:hAnsi="TheSans B5 Plain"/>
          <w:b/>
          <w:szCs w:val="24"/>
        </w:rPr>
        <w:t>:</w:t>
      </w:r>
    </w:p>
    <w:p w:rsidR="00F42CE3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Aftalen skal indsendes til godkendelse hos DBU Jylland </w:t>
      </w:r>
      <w:r w:rsidRPr="004708E2">
        <w:rPr>
          <w:rFonts w:ascii="TheSans B5 Plain" w:hAnsi="TheSans B5 Plain"/>
          <w:b/>
          <w:szCs w:val="24"/>
        </w:rPr>
        <w:t xml:space="preserve">senest 1. september </w:t>
      </w:r>
      <w:r w:rsidRPr="00CB543E">
        <w:rPr>
          <w:rFonts w:ascii="TheSans B5 Plain" w:hAnsi="TheSans B5 Plain"/>
          <w:b/>
          <w:szCs w:val="24"/>
        </w:rPr>
        <w:t>eller 1. marts</w:t>
      </w:r>
      <w:r w:rsidRPr="00CB543E">
        <w:rPr>
          <w:rFonts w:ascii="TheSans B5 Plain" w:hAnsi="TheSans B5 Plain"/>
          <w:szCs w:val="24"/>
        </w:rPr>
        <w:t xml:space="preserve"> for ikrafttrædelse til en turnerings opstart i den efterfølgende turneringshalvdel.</w:t>
      </w:r>
    </w:p>
    <w:p w:rsidR="00F42CE3" w:rsidRDefault="00F42CE3" w:rsidP="00F42CE3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Aftalen skal</w:t>
      </w:r>
      <w:r w:rsidRPr="004708E2">
        <w:rPr>
          <w:rFonts w:ascii="TheSans B5 Plain" w:hAnsi="TheSans B5 Plain"/>
          <w:szCs w:val="24"/>
        </w:rPr>
        <w:t xml:space="preserve"> godkendes på de deltagende klubbers generalforsamlinger forinden.</w:t>
      </w:r>
    </w:p>
    <w:p w:rsidR="00F42CE3" w:rsidRDefault="00F42CE3" w:rsidP="00F42CE3">
      <w:pPr>
        <w:rPr>
          <w:rFonts w:ascii="TheSans B5 Plain" w:hAnsi="TheSans B5 Plain"/>
          <w:szCs w:val="24"/>
        </w:rPr>
      </w:pPr>
      <w:r w:rsidRPr="00CB543E">
        <w:rPr>
          <w:rFonts w:ascii="TheSans B5 Plain" w:hAnsi="TheSans B5 Plain"/>
          <w:szCs w:val="24"/>
        </w:rPr>
        <w:t>Spiller holdet/holdene i en DBU-turnering, skal aftalen også godkendes af DBU.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Aftalen kan af den enkelte klub eller af alle klubber i aftalen skriftligt opsiges overfor DBU Jylland </w:t>
      </w:r>
      <w:r w:rsidRPr="004708E2">
        <w:rPr>
          <w:rFonts w:ascii="TheSans B5 Plain" w:hAnsi="TheSans B5 Plain"/>
          <w:b/>
          <w:szCs w:val="24"/>
        </w:rPr>
        <w:t>senest 1. september eller 1. marts</w:t>
      </w:r>
      <w:r w:rsidRPr="004708E2">
        <w:rPr>
          <w:rFonts w:ascii="TheSans B5 Plain" w:hAnsi="TheSans B5 Plain"/>
          <w:szCs w:val="24"/>
        </w:rPr>
        <w:t xml:space="preserve"> med virkning fra en turneringsopstart i den efterfølgende turneringshalvdel.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Ophør af aftalen skal godkendes på den eller de udtrædende klubbers generalforsamlinger forinden og skal bekræftes af de tilbageværende klubber</w:t>
      </w:r>
      <w:r>
        <w:rPr>
          <w:rFonts w:ascii="TheSans B5 Plain" w:hAnsi="TheSans B5 Plain"/>
          <w:szCs w:val="24"/>
        </w:rPr>
        <w:t>s bestyrelser</w:t>
      </w:r>
      <w:r w:rsidRPr="004708E2">
        <w:rPr>
          <w:rFonts w:ascii="TheSans B5 Plain" w:hAnsi="TheSans B5 Plain"/>
          <w:szCs w:val="24"/>
        </w:rPr>
        <w:t>.</w:t>
      </w: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>
      <w:pPr>
        <w:rPr>
          <w:rFonts w:ascii="TheSans B5 Plain" w:hAnsi="TheSans B5 Plain"/>
          <w:b/>
          <w:szCs w:val="24"/>
        </w:rPr>
      </w:pPr>
      <w:r>
        <w:rPr>
          <w:rFonts w:ascii="TheSans B5 Plain" w:hAnsi="TheSans B5 Plain"/>
          <w:b/>
          <w:szCs w:val="24"/>
        </w:rPr>
        <w:br w:type="page"/>
      </w: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lastRenderedPageBreak/>
        <w:t>Aftalen er godkendt</w:t>
      </w:r>
      <w:r>
        <w:rPr>
          <w:rFonts w:ascii="TheSans B5 Plain" w:hAnsi="TheSans B5 Plain"/>
          <w:b/>
          <w:szCs w:val="24"/>
        </w:rPr>
        <w:t xml:space="preserve"> på generalforsamlingerne</w:t>
      </w:r>
      <w:r w:rsidRPr="004708E2">
        <w:rPr>
          <w:rFonts w:ascii="TheSans B5 Plain" w:hAnsi="TheSans B5 Plain"/>
          <w:b/>
          <w:szCs w:val="24"/>
        </w:rPr>
        <w:t>:</w:t>
      </w: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F42CE3" w:rsidRPr="004708E2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F42CE3" w:rsidRPr="004708E2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Formandens underskrift:</w:t>
      </w:r>
    </w:p>
    <w:p w:rsidR="00F42CE3" w:rsidRPr="004708E2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 </w:t>
      </w:r>
    </w:p>
    <w:p w:rsidR="00F42CE3" w:rsidRDefault="00F42CE3" w:rsidP="00F42CE3">
      <w:pPr>
        <w:rPr>
          <w:rFonts w:ascii="TheSans B5 Plain" w:hAnsi="TheSans B5 Plain"/>
          <w:b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b/>
          <w:szCs w:val="24"/>
        </w:rPr>
      </w:pPr>
      <w:bookmarkStart w:id="0" w:name="_GoBack"/>
      <w:bookmarkEnd w:id="0"/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F42CE3" w:rsidRPr="004708E2" w:rsidRDefault="00F42CE3" w:rsidP="00F42CE3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Default="00F42CE3" w:rsidP="00F42CE3">
      <w:pPr>
        <w:rPr>
          <w:rFonts w:ascii="TheSans B5 Plain" w:hAnsi="TheSans B5 Plain"/>
          <w:szCs w:val="24"/>
        </w:rPr>
      </w:pP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Bilag der skal vedlægges:</w:t>
      </w:r>
    </w:p>
    <w:p w:rsidR="00F42CE3" w:rsidRPr="004708E2" w:rsidRDefault="00F42CE3" w:rsidP="00F42CE3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*</w:t>
      </w:r>
      <w:r>
        <w:rPr>
          <w:rFonts w:ascii="TheSans B5 Plain" w:hAnsi="TheSans B5 Plain"/>
          <w:szCs w:val="24"/>
        </w:rPr>
        <w:tab/>
        <w:t>Underskrevet samarbejdsaftale</w:t>
      </w:r>
    </w:p>
    <w:p w:rsidR="00E92833" w:rsidRPr="00F42CE3" w:rsidRDefault="00F42CE3" w:rsidP="00F42CE3">
      <w:pPr>
        <w:ind w:left="1304" w:hanging="1304"/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*</w:t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>Referat fra de involverede</w:t>
      </w:r>
      <w:r>
        <w:rPr>
          <w:rFonts w:ascii="TheSans B5 Plain" w:hAnsi="TheSans B5 Plain"/>
          <w:szCs w:val="24"/>
        </w:rPr>
        <w:t xml:space="preserve"> klubbers</w:t>
      </w:r>
      <w:r w:rsidRPr="004708E2">
        <w:rPr>
          <w:rFonts w:ascii="TheSans B5 Plain" w:hAnsi="TheSans B5 Plain"/>
          <w:szCs w:val="24"/>
        </w:rPr>
        <w:t xml:space="preserve"> generalforsamlinger</w:t>
      </w:r>
      <w:r>
        <w:rPr>
          <w:rFonts w:ascii="TheSans B5 Plain" w:hAnsi="TheSans B5 Plain"/>
          <w:szCs w:val="24"/>
        </w:rPr>
        <w:t>, hvor aftalen er vedtaget</w:t>
      </w:r>
    </w:p>
    <w:sectPr w:rsidR="00E92833" w:rsidRPr="00F42CE3" w:rsidSect="00E92833">
      <w:headerReference w:type="default" r:id="rId8"/>
      <w:footerReference w:type="default" r:id="rId9"/>
      <w:pgSz w:w="11906" w:h="16838"/>
      <w:pgMar w:top="1701" w:right="2546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95" w:rsidRDefault="00857995" w:rsidP="00857995">
      <w:pPr>
        <w:spacing w:after="0" w:line="240" w:lineRule="auto"/>
      </w:pPr>
      <w:r>
        <w:separator/>
      </w:r>
    </w:p>
  </w:endnote>
  <w:endnote w:type="continuationSeparator" w:id="0">
    <w:p w:rsidR="00857995" w:rsidRDefault="00857995" w:rsidP="0085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B5 Plain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33" w:rsidRDefault="00E92833">
    <w:pPr>
      <w:pStyle w:val="Sidefod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-3872533</wp:posOffset>
          </wp:positionV>
          <wp:extent cx="7556500" cy="4647565"/>
          <wp:effectExtent l="0" t="0" r="6350" b="63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papir - DBU Jylland -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521"/>
                  <a:stretch/>
                </pic:blipFill>
                <pic:spPr bwMode="auto">
                  <a:xfrm>
                    <a:off x="0" y="0"/>
                    <a:ext cx="7556500" cy="464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833" w:rsidRDefault="00E928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95" w:rsidRDefault="00857995" w:rsidP="00857995">
      <w:pPr>
        <w:spacing w:after="0" w:line="240" w:lineRule="auto"/>
      </w:pPr>
      <w:r>
        <w:separator/>
      </w:r>
    </w:p>
  </w:footnote>
  <w:footnote w:type="continuationSeparator" w:id="0">
    <w:p w:rsidR="00857995" w:rsidRDefault="00857995" w:rsidP="0085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33" w:rsidRDefault="00E92833" w:rsidP="00E92833">
    <w:pPr>
      <w:pStyle w:val="Sidehoved"/>
      <w:rPr>
        <w:noProof/>
      </w:rPr>
    </w:pPr>
  </w:p>
  <w:p w:rsidR="00857995" w:rsidRDefault="00907CFE" w:rsidP="00E92833">
    <w:pPr>
      <w:pStyle w:val="Sidehove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6004560</wp:posOffset>
          </wp:positionH>
          <wp:positionV relativeFrom="paragraph">
            <wp:posOffset>725170</wp:posOffset>
          </wp:positionV>
          <wp:extent cx="1538605" cy="3370580"/>
          <wp:effectExtent l="0" t="0" r="4445" b="127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- DBU Jylland -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597" t="11015" b="57397"/>
                  <a:stretch/>
                </pic:blipFill>
                <pic:spPr bwMode="auto">
                  <a:xfrm>
                    <a:off x="0" y="0"/>
                    <a:ext cx="1538605" cy="337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F2249"/>
    <w:multiLevelType w:val="multilevel"/>
    <w:tmpl w:val="045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95"/>
    <w:rsid w:val="00160EB6"/>
    <w:rsid w:val="0063438F"/>
    <w:rsid w:val="00857995"/>
    <w:rsid w:val="00893DD2"/>
    <w:rsid w:val="00907CFE"/>
    <w:rsid w:val="00A556BD"/>
    <w:rsid w:val="00BC5C8A"/>
    <w:rsid w:val="00CF2EA4"/>
    <w:rsid w:val="00E92833"/>
    <w:rsid w:val="00F42CE3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436EE"/>
  <w15:chartTrackingRefBased/>
  <w15:docId w15:val="{303D97AC-6DD3-4F8E-886F-2B3B3A0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7995"/>
  </w:style>
  <w:style w:type="paragraph" w:styleId="Sidefod">
    <w:name w:val="footer"/>
    <w:basedOn w:val="Normal"/>
    <w:link w:val="SidefodTegn"/>
    <w:uiPriority w:val="99"/>
    <w:unhideWhenUsed/>
    <w:rsid w:val="0085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7995"/>
  </w:style>
  <w:style w:type="character" w:customStyle="1" w:styleId="newssummary1">
    <w:name w:val="newssummary1"/>
    <w:rsid w:val="00A556BD"/>
    <w:rPr>
      <w:b/>
      <w:bCs/>
      <w:sz w:val="16"/>
      <w:szCs w:val="16"/>
    </w:rPr>
  </w:style>
  <w:style w:type="paragraph" w:styleId="NormalWeb">
    <w:name w:val="Normal (Web)"/>
    <w:basedOn w:val="Normal"/>
    <w:rsid w:val="00A556BD"/>
    <w:pPr>
      <w:spacing w:before="100" w:beforeAutospacing="1" w:after="100" w:afterAutospacing="1" w:line="240" w:lineRule="auto"/>
    </w:pPr>
    <w:rPr>
      <w:rFonts w:eastAsia="Times New Roman"/>
      <w:szCs w:val="24"/>
      <w:lang w:eastAsia="da-DK"/>
    </w:rPr>
  </w:style>
  <w:style w:type="character" w:customStyle="1" w:styleId="pageheadline1">
    <w:name w:val="pageheadline1"/>
    <w:rsid w:val="00A556BD"/>
    <w:rPr>
      <w:rFonts w:ascii="Verdana" w:hAnsi="Verdana" w:hint="default"/>
      <w:b/>
      <w:bCs/>
      <w:sz w:val="28"/>
      <w:szCs w:val="28"/>
    </w:rPr>
  </w:style>
  <w:style w:type="character" w:styleId="Hyperlink">
    <w:name w:val="Hyperlink"/>
    <w:rsid w:val="00A556BD"/>
    <w:rPr>
      <w:color w:val="0000FF"/>
      <w:u w:val="single"/>
    </w:rPr>
  </w:style>
  <w:style w:type="character" w:styleId="Strk">
    <w:name w:val="Strong"/>
    <w:uiPriority w:val="22"/>
    <w:qFormat/>
    <w:rsid w:val="00A556B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A556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3251-4985-4F1A-BE01-CDC61DDD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Lauridsen - DBU Jylland</dc:creator>
  <cp:keywords/>
  <dc:description/>
  <cp:lastModifiedBy>Marie Lauridsen - DBU Jylland</cp:lastModifiedBy>
  <cp:revision>3</cp:revision>
  <dcterms:created xsi:type="dcterms:W3CDTF">2018-10-03T07:01:00Z</dcterms:created>
  <dcterms:modified xsi:type="dcterms:W3CDTF">2018-10-03T07:07:00Z</dcterms:modified>
</cp:coreProperties>
</file>